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DBA" w:rsidRPr="00D436B3" w:rsidRDefault="00554DBA" w:rsidP="00554DBA">
      <w:pPr>
        <w:jc w:val="center"/>
        <w:rPr>
          <w:rFonts w:ascii="Arial" w:hAnsi="Arial" w:cs="Arial"/>
          <w:b/>
          <w:sz w:val="28"/>
          <w:szCs w:val="28"/>
        </w:rPr>
      </w:pPr>
      <w:r w:rsidRPr="00D436B3">
        <w:rPr>
          <w:rFonts w:ascii="Arial" w:hAnsi="Arial" w:cs="Arial"/>
          <w:b/>
          <w:sz w:val="28"/>
          <w:szCs w:val="28"/>
        </w:rPr>
        <w:t>La Inteligencia Analítica y la Competitividad en las Empresas</w:t>
      </w:r>
    </w:p>
    <w:p w:rsidR="00554DBA" w:rsidRPr="0048739F" w:rsidRDefault="00554DBA" w:rsidP="00554DBA">
      <w:pPr>
        <w:rPr>
          <w:rFonts w:ascii="Arial" w:hAnsi="Arial" w:cs="Arial"/>
          <w:szCs w:val="24"/>
        </w:rPr>
      </w:pPr>
    </w:p>
    <w:p w:rsidR="00554DBA" w:rsidRDefault="00554DBA" w:rsidP="00554DBA">
      <w:pPr>
        <w:jc w:val="center"/>
        <w:outlineLvl w:val="0"/>
        <w:rPr>
          <w:rFonts w:ascii="Arial" w:hAnsi="Arial" w:cs="Arial"/>
          <w:szCs w:val="24"/>
        </w:rPr>
      </w:pPr>
      <w:r w:rsidRPr="0048739F">
        <w:rPr>
          <w:rFonts w:ascii="Arial" w:hAnsi="Arial" w:cs="Arial"/>
          <w:szCs w:val="24"/>
        </w:rPr>
        <w:t xml:space="preserve">Silvia Edith </w:t>
      </w:r>
      <w:proofErr w:type="spellStart"/>
      <w:r w:rsidRPr="0048739F">
        <w:rPr>
          <w:rFonts w:ascii="Arial" w:hAnsi="Arial" w:cs="Arial"/>
          <w:szCs w:val="24"/>
        </w:rPr>
        <w:t>Albarrán</w:t>
      </w:r>
      <w:proofErr w:type="spellEnd"/>
      <w:r w:rsidRPr="0048739F">
        <w:rPr>
          <w:rFonts w:ascii="Arial" w:hAnsi="Arial" w:cs="Arial"/>
          <w:szCs w:val="24"/>
        </w:rPr>
        <w:t xml:space="preserve"> Trujillo</w:t>
      </w:r>
      <w:r w:rsidRPr="0048739F">
        <w:rPr>
          <w:rStyle w:val="Refdenotaalpie"/>
          <w:rFonts w:ascii="Arial" w:hAnsi="Arial" w:cs="Arial"/>
          <w:szCs w:val="24"/>
        </w:rPr>
        <w:footnoteReference w:id="1"/>
      </w:r>
      <w:r>
        <w:rPr>
          <w:rFonts w:ascii="Arial" w:hAnsi="Arial" w:cs="Arial"/>
          <w:szCs w:val="24"/>
        </w:rPr>
        <w:t>,</w:t>
      </w:r>
      <w:r w:rsidRPr="00D35CEE">
        <w:rPr>
          <w:rFonts w:ascii="Arial" w:hAnsi="Arial" w:cs="Arial"/>
          <w:szCs w:val="24"/>
        </w:rPr>
        <w:t xml:space="preserve"> </w:t>
      </w:r>
      <w:r w:rsidRPr="0048739F">
        <w:rPr>
          <w:rFonts w:ascii="Arial" w:hAnsi="Arial" w:cs="Arial"/>
          <w:szCs w:val="24"/>
        </w:rPr>
        <w:t>Mireya Salgado Gallegos</w:t>
      </w:r>
      <w:r w:rsidRPr="0048739F">
        <w:rPr>
          <w:rStyle w:val="Refdenotaalpie"/>
          <w:rFonts w:ascii="Arial" w:hAnsi="Arial" w:cs="Arial"/>
          <w:szCs w:val="24"/>
        </w:rPr>
        <w:footnoteReference w:id="2"/>
      </w:r>
    </w:p>
    <w:p w:rsidR="001031F2" w:rsidRPr="0048739F" w:rsidRDefault="001031F2" w:rsidP="00554DBA">
      <w:pPr>
        <w:jc w:val="center"/>
        <w:outlineLvl w:val="0"/>
        <w:rPr>
          <w:rFonts w:ascii="Arial" w:hAnsi="Arial" w:cs="Arial"/>
          <w:szCs w:val="24"/>
        </w:rPr>
      </w:pPr>
    </w:p>
    <w:p w:rsidR="00554DBA" w:rsidRPr="0048739F" w:rsidRDefault="00554DBA" w:rsidP="00554DBA">
      <w:pPr>
        <w:jc w:val="center"/>
        <w:rPr>
          <w:rFonts w:ascii="Arial" w:hAnsi="Arial" w:cs="Arial"/>
          <w:szCs w:val="24"/>
        </w:rPr>
      </w:pPr>
      <w:r w:rsidRPr="0048739F">
        <w:rPr>
          <w:rFonts w:ascii="Arial" w:hAnsi="Arial" w:cs="Arial"/>
          <w:szCs w:val="24"/>
        </w:rPr>
        <w:t>Facultad de Ingeniería, Universidad Autónoma del Estado de México</w:t>
      </w:r>
    </w:p>
    <w:p w:rsidR="00554DBA" w:rsidRPr="0048739F" w:rsidRDefault="00554DBA" w:rsidP="00554DBA">
      <w:pPr>
        <w:rPr>
          <w:rFonts w:ascii="Arial" w:hAnsi="Arial" w:cs="Arial"/>
          <w:szCs w:val="24"/>
        </w:rPr>
      </w:pPr>
    </w:p>
    <w:p w:rsidR="00554DBA" w:rsidRPr="0048739F" w:rsidRDefault="00554DBA" w:rsidP="00554DBA">
      <w:pPr>
        <w:rPr>
          <w:rFonts w:ascii="Arial" w:hAnsi="Arial" w:cs="Arial"/>
          <w:szCs w:val="24"/>
        </w:rPr>
      </w:pPr>
    </w:p>
    <w:p w:rsidR="00554DBA" w:rsidRPr="0048739F" w:rsidRDefault="00554DBA" w:rsidP="00554DBA">
      <w:pPr>
        <w:rPr>
          <w:rFonts w:ascii="Arial" w:hAnsi="Arial" w:cs="Arial"/>
          <w:b/>
          <w:szCs w:val="24"/>
        </w:rPr>
      </w:pPr>
      <w:r w:rsidRPr="0048739F">
        <w:rPr>
          <w:rFonts w:ascii="Arial" w:hAnsi="Arial" w:cs="Arial"/>
          <w:b/>
          <w:szCs w:val="24"/>
        </w:rPr>
        <w:t>R</w:t>
      </w:r>
      <w:r>
        <w:rPr>
          <w:rFonts w:ascii="Arial" w:hAnsi="Arial" w:cs="Arial"/>
          <w:b/>
          <w:szCs w:val="24"/>
        </w:rPr>
        <w:t>esumen</w:t>
      </w:r>
    </w:p>
    <w:p w:rsidR="00554DBA" w:rsidRPr="0048739F" w:rsidRDefault="00554DBA" w:rsidP="00554DBA">
      <w:pPr>
        <w:rPr>
          <w:rFonts w:ascii="Arial" w:hAnsi="Arial" w:cs="Arial"/>
          <w:szCs w:val="24"/>
        </w:rPr>
      </w:pPr>
      <w:r>
        <w:rPr>
          <w:rFonts w:ascii="Arial" w:hAnsi="Arial" w:cs="Arial"/>
          <w:szCs w:val="24"/>
        </w:rPr>
        <w:t>En las empresas de hoy no es suficiente tener la mejor maquinaria, el personal mejor calificado o tecnología actualizada si ello no apoya para que las empresas tengan una ventaja competitiva. La inteligencia analítica implica la cadena de valor de la inteligencia que trata de ir más allá de la obtención del conocimiento de los datos. Las empresas en la actualidad no sólo compiten por segmentos de mercado ahora compiten por ser un mejor competidor analítico. Entre las herramientas más utilizadas para la obtención de ventajas competitivas está la minería de datos que apoya entre otras cosas, para una mejor toma de decisiones.</w:t>
      </w:r>
    </w:p>
    <w:p w:rsidR="00554DBA" w:rsidRDefault="00554DBA" w:rsidP="00554DBA">
      <w:pPr>
        <w:outlineLvl w:val="0"/>
        <w:rPr>
          <w:rFonts w:ascii="Arial" w:hAnsi="Arial" w:cs="Arial"/>
          <w:szCs w:val="24"/>
        </w:rPr>
      </w:pPr>
    </w:p>
    <w:p w:rsidR="00554DBA" w:rsidRPr="0044537E" w:rsidRDefault="00554DBA" w:rsidP="00554DBA">
      <w:pPr>
        <w:rPr>
          <w:rFonts w:ascii="Arial" w:hAnsi="Arial" w:cs="Arial"/>
          <w:b/>
          <w:szCs w:val="24"/>
          <w:lang w:val="en-US"/>
        </w:rPr>
      </w:pPr>
      <w:r w:rsidRPr="0044537E">
        <w:rPr>
          <w:rFonts w:ascii="Arial" w:hAnsi="Arial" w:cs="Arial"/>
          <w:b/>
          <w:szCs w:val="24"/>
          <w:lang w:val="en-US"/>
        </w:rPr>
        <w:t>A</w:t>
      </w:r>
      <w:r>
        <w:rPr>
          <w:rFonts w:ascii="Arial" w:hAnsi="Arial" w:cs="Arial"/>
          <w:b/>
          <w:szCs w:val="24"/>
          <w:lang w:val="en-US"/>
        </w:rPr>
        <w:t>bstract</w:t>
      </w:r>
    </w:p>
    <w:p w:rsidR="00554DBA" w:rsidRPr="00B30903" w:rsidRDefault="00554DBA" w:rsidP="00554DBA">
      <w:pPr>
        <w:outlineLvl w:val="0"/>
        <w:rPr>
          <w:rFonts w:ascii="Arial" w:hAnsi="Arial" w:cs="Arial"/>
          <w:szCs w:val="24"/>
          <w:lang w:val="en-US"/>
        </w:rPr>
      </w:pPr>
      <w:r w:rsidRPr="00B30903">
        <w:rPr>
          <w:rFonts w:ascii="Arial" w:hAnsi="Arial" w:cs="Arial"/>
          <w:szCs w:val="24"/>
          <w:lang w:val="en-US"/>
        </w:rPr>
        <w:t xml:space="preserve">Inside current enterprises is not enough </w:t>
      </w:r>
      <w:r>
        <w:rPr>
          <w:rFonts w:ascii="Arial" w:hAnsi="Arial" w:cs="Arial"/>
          <w:szCs w:val="24"/>
          <w:lang w:val="en-US"/>
        </w:rPr>
        <w:t>to have the best machines, the most qualified people or the most actual technology. It is necessary that all that sources help to have a competitive advantage. The Analytic Intelligence involves the Intelligence Value Chain which optimize and extends the value of data through its transforming into knowledge. Nowadays the organizations compete against each other not only for the market segments but a better analytic competitor. Among the most useful tools to take competitive advantage is the data mining which helps to take better decisions.</w:t>
      </w:r>
    </w:p>
    <w:p w:rsidR="00C87BC5" w:rsidRPr="00554DBA" w:rsidRDefault="00871DD5">
      <w:pPr>
        <w:rPr>
          <w:lang w:val="en-US"/>
        </w:rPr>
      </w:pPr>
    </w:p>
    <w:sectPr w:rsidR="00C87BC5" w:rsidRPr="00554DBA" w:rsidSect="00985DA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DD5" w:rsidRDefault="00871DD5" w:rsidP="00554DBA">
      <w:r>
        <w:separator/>
      </w:r>
    </w:p>
  </w:endnote>
  <w:endnote w:type="continuationSeparator" w:id="0">
    <w:p w:rsidR="00871DD5" w:rsidRDefault="00871DD5" w:rsidP="00554DB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DD5" w:rsidRDefault="00871DD5" w:rsidP="00554DBA">
      <w:r>
        <w:separator/>
      </w:r>
    </w:p>
  </w:footnote>
  <w:footnote w:type="continuationSeparator" w:id="0">
    <w:p w:rsidR="00871DD5" w:rsidRDefault="00871DD5" w:rsidP="00554DBA">
      <w:r>
        <w:continuationSeparator/>
      </w:r>
    </w:p>
  </w:footnote>
  <w:footnote w:id="1">
    <w:p w:rsidR="00554DBA" w:rsidRPr="001B5C46" w:rsidRDefault="00554DBA" w:rsidP="00554DBA">
      <w:pPr>
        <w:pStyle w:val="Textonotapie"/>
        <w:rPr>
          <w:lang w:val="es-MX"/>
        </w:rPr>
      </w:pPr>
      <w:r>
        <w:rPr>
          <w:rStyle w:val="Refdenotaalpie"/>
        </w:rPr>
        <w:footnoteRef/>
      </w:r>
      <w:r>
        <w:t xml:space="preserve"> </w:t>
      </w:r>
      <w:r w:rsidRPr="001B5C46">
        <w:rPr>
          <w:i/>
          <w:sz w:val="16"/>
          <w:szCs w:val="16"/>
          <w:lang w:val="es-MX"/>
        </w:rPr>
        <w:t>seat@uaemex.mx</w:t>
      </w:r>
    </w:p>
  </w:footnote>
  <w:footnote w:id="2">
    <w:p w:rsidR="00554DBA" w:rsidRPr="001B5C46" w:rsidRDefault="00554DBA" w:rsidP="00554DBA">
      <w:pPr>
        <w:pStyle w:val="Textonotapie"/>
        <w:rPr>
          <w:lang w:val="es-MX"/>
        </w:rPr>
      </w:pPr>
      <w:r>
        <w:rPr>
          <w:rStyle w:val="Refdenotaalpie"/>
        </w:rPr>
        <w:footnoteRef/>
      </w:r>
      <w:r>
        <w:t xml:space="preserve"> </w:t>
      </w:r>
      <w:r w:rsidRPr="001B5C46">
        <w:rPr>
          <w:i/>
          <w:sz w:val="16"/>
          <w:szCs w:val="16"/>
          <w:lang w:val="es-MX"/>
        </w:rPr>
        <w:t>msalgadog@uaemex.mx</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54DBA"/>
    <w:rsid w:val="001031F2"/>
    <w:rsid w:val="004E38DF"/>
    <w:rsid w:val="00526CCF"/>
    <w:rsid w:val="00554DBA"/>
    <w:rsid w:val="00871DD5"/>
    <w:rsid w:val="00985DA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DBA"/>
    <w:pPr>
      <w:spacing w:after="0" w:line="240" w:lineRule="auto"/>
      <w:jc w:val="both"/>
    </w:pPr>
    <w:rPr>
      <w:rFonts w:ascii="Tahoma" w:eastAsia="Calibri" w:hAnsi="Tahoma" w:cs="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554DBA"/>
    <w:rPr>
      <w:sz w:val="20"/>
      <w:szCs w:val="20"/>
    </w:rPr>
  </w:style>
  <w:style w:type="character" w:customStyle="1" w:styleId="TextonotapieCar">
    <w:name w:val="Texto nota pie Car"/>
    <w:basedOn w:val="Fuentedeprrafopredeter"/>
    <w:link w:val="Textonotapie"/>
    <w:uiPriority w:val="99"/>
    <w:semiHidden/>
    <w:rsid w:val="00554DBA"/>
    <w:rPr>
      <w:rFonts w:ascii="Tahoma" w:eastAsia="Calibri" w:hAnsi="Tahoma" w:cs="Times New Roman"/>
      <w:sz w:val="20"/>
      <w:szCs w:val="20"/>
    </w:rPr>
  </w:style>
  <w:style w:type="character" w:styleId="Refdenotaalpie">
    <w:name w:val="footnote reference"/>
    <w:basedOn w:val="Fuentedeprrafopredeter"/>
    <w:uiPriority w:val="99"/>
    <w:semiHidden/>
    <w:unhideWhenUsed/>
    <w:rsid w:val="00554DBA"/>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219</Words>
  <Characters>1209</Characters>
  <Application>Microsoft Office Word</Application>
  <DocSecurity>0</DocSecurity>
  <Lines>10</Lines>
  <Paragraphs>2</Paragraphs>
  <ScaleCrop>false</ScaleCrop>
  <Company>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SEAT</dc:creator>
  <cp:keywords/>
  <dc:description/>
  <cp:lastModifiedBy>SEAT</cp:lastModifiedBy>
  <cp:revision>2</cp:revision>
  <dcterms:created xsi:type="dcterms:W3CDTF">2012-01-17T15:51:00Z</dcterms:created>
  <dcterms:modified xsi:type="dcterms:W3CDTF">2012-01-17T16:01:00Z</dcterms:modified>
</cp:coreProperties>
</file>